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93" w:dyaOrig="1793">
          <v:rect xmlns:o="urn:schemas-microsoft-com:office:office" xmlns:v="urn:schemas-microsoft-com:vml" id="rectole0000000000" style="width:89.650000pt;height:89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15"/>
          <w:position w:val="0"/>
          <w:sz w:val="24"/>
          <w:shd w:fill="A5B592" w:val="clear"/>
        </w:rPr>
      </w:pP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24"/>
          <w:shd w:fill="A5B592" w:val="clear"/>
        </w:rPr>
        <w:t xml:space="preserve">American Society of Safety Professionals </w:t>
      </w: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24"/>
          <w:shd w:fill="A5B592" w:val="clear"/>
        </w:rPr>
        <w:t xml:space="preserve">–</w:t>
      </w: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24"/>
          <w:shd w:fill="A5B592" w:val="clear"/>
        </w:rPr>
        <w:t xml:space="preserve"> Augusta Chapter Newsletter</w:t>
      </w:r>
    </w:p>
    <w:p>
      <w:pPr>
        <w:spacing w:before="1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15"/>
          <w:position w:val="0"/>
          <w:sz w:val="28"/>
          <w:shd w:fill="A5B592" w:val="clear"/>
        </w:rPr>
      </w:pP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28"/>
          <w:shd w:fill="A5B592" w:val="clear"/>
        </w:rPr>
        <w:t xml:space="preserve">President’s Message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I am proud to announce that our June elections are complete.  We have a fine slate of officers and committee chairs for the 2020-2021 chapter year.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Summary: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The meeting started at 6:03pm on 6/9/20 via ZOOM call.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James proposed a motion to use the Zoom Meeting for elections.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Teri seconded it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all approved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A motion was made for any additonal nominations, none were given.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The current current slate of nominations were approved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President - Angela Ray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Vice President - Chrissi Parks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Treasurer - Alex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Secretary - James Charleton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Delegate - James Charleton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Programs - Stan Norton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Membership - Wendy Stack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Government Affairs - Tracy Hollingsworth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Public Relations - Diana Mendel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We welcome them to a upcoming successful year.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New Business: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USC Aiken Safety Management Class will be in the fall. 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Annual ASSP Conference is virtual now.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ASSP National is recommending no in person meetings.  As a result, our chapter will continue virtual meetings.  However, we will be looking into different/addtional  platforms, as Zoom limits us to 30 minutes.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Topic Idea for next year - How to recover your career after going to battle with a company over safety concerns. - Recruiter or lawyer to come talk to us.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Meeting Location Idea - Diana's House.  She has a lot of space.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FFFFFF" w:val="clear"/>
        </w:rPr>
        <w:t xml:space="preserve">Meeting adjourned at 6:29pm</w:t>
      </w:r>
    </w:p>
    <w:p>
      <w:pPr>
        <w:spacing w:before="10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5B592" w:val="clear"/>
        </w:rPr>
      </w:pP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28"/>
          <w:shd w:fill="A5B592" w:val="clear"/>
        </w:rPr>
        <w:t xml:space="preserve">July Meeting: 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FFFF00" w:val="clear"/>
        </w:rPr>
        <w:t xml:space="preserve">NO MEETING for July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5B592" w:val="clear"/>
        </w:rPr>
        <w:t xml:space="preserve">.  -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454" w:dyaOrig="1443">
          <v:rect xmlns:o="urn:schemas-microsoft-com:office:office" xmlns:v="urn:schemas-microsoft-com:vml" id="rectole0000000001" style="width:72.700000pt;height:72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100" w:after="200" w:line="27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200" w:line="276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15"/>
          <w:position w:val="0"/>
          <w:sz w:val="36"/>
          <w:shd w:fill="A5B592" w:val="clear"/>
        </w:rPr>
      </w:pPr>
      <w:r>
        <w:rPr>
          <w:rFonts w:ascii="Times New Roman" w:hAnsi="Times New Roman" w:cs="Times New Roman" w:eastAsia="Times New Roman"/>
          <w:color w:val="FFFFFF"/>
          <w:spacing w:val="15"/>
          <w:position w:val="0"/>
          <w:sz w:val="36"/>
          <w:shd w:fill="A5B592" w:val="clear"/>
        </w:rPr>
        <w:t xml:space="preserve">ASSP Chapter Information</w:t>
      </w:r>
    </w:p>
    <w:tbl>
      <w:tblPr/>
      <w:tblGrid>
        <w:gridCol w:w="4675"/>
        <w:gridCol w:w="2600"/>
        <w:gridCol w:w="3420"/>
      </w:tblGrid>
      <w:tr>
        <w:trPr>
          <w:trHeight w:val="420" w:hRule="auto"/>
          <w:jc w:val="left"/>
        </w:trPr>
        <w:tc>
          <w:tcPr>
            <w:tcW w:w="46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7a610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Chapter Officers</w:t>
            </w: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Past meeting</w:t>
            </w:r>
          </w:p>
        </w:tc>
      </w:tr>
      <w:tr>
        <w:trPr>
          <w:trHeight w:val="660" w:hRule="auto"/>
          <w:jc w:val="left"/>
        </w:trPr>
        <w:tc>
          <w:tcPr>
            <w:tcW w:w="4675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James Charlton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SRNS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(706) 691-5789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8E58B6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jcharlton2@gmail.com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President-Elect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Angela Ray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SRNS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Angela.ray@srs.gov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Treasurer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Alex Brown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SHEPRD EHS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(440) 292-5559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Alexander.brown@sheprdehs.com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Secretary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Chrissi Park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Kimberly-Clark Corporation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(803) 867-4517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Chrissi.m.park@kcc.com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Membership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Wendy Stack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Industrial Rubber &amp; Supply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(706) 798-8437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wstack@irsaug.com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Government Affairs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Angela Ray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SRNS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Angela.ray@srs.gov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Stan Norton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Industrial Rubber &amp; Supply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(706) 790-6550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snorton@irsaug.com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Public Relations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Open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Past-President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Chrissi Park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Kimberly-Clark Corporation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(803) 867-4517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8E58B6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Chrissi.m.park@kcc.com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8E58B6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October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Indoor air quality Technical session @ Aiken Brewery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November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ASSE&amp; LEPC Safety Summit at Augusta University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January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Technical tour of Savannah River Brewery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February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Corrie Pitzer presentation of “why safe companies fail”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March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Managing financial risk @ Charles Schwab</w:t>
            </w:r>
          </w:p>
        </w:tc>
      </w:tr>
      <w:tr>
        <w:trPr>
          <w:trHeight w:val="765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April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May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COVID 19 best practices roundtable via Zoom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Annual Elections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  <w:t xml:space="preserve">Call for Speakers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We are seeking nominations, referrals, ideas, suggestions, recommendations, proposals, hints, etc. for speakers or topics for upcoming ASSP Meetings.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Please contact any of the Chapter Officers with your thoughts.</w:t>
            </w:r>
          </w:p>
        </w:tc>
      </w:tr>
      <w:tr>
        <w:trPr>
          <w:trHeight w:val="483" w:hRule="auto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  <w:t xml:space="preserve">Newsletter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If you are not receiving the newsletter please logon to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https://augusta.assp.org/news/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and enter your contact information.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  <w:t xml:space="preserve">Membership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Ready to join?  You can apply online: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8E58B6"/>
                <w:spacing w:val="0"/>
                <w:position w:val="0"/>
                <w:sz w:val="24"/>
                <w:u w:val="single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https://store.assp.org/PersonifyEbusiness/Membership/Join-ASSP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5B592"/>
                <w:spacing w:val="0"/>
                <w:position w:val="0"/>
                <w:sz w:val="32"/>
                <w:shd w:fill="auto" w:val="clear"/>
              </w:rPr>
              <w:t xml:space="preserve">Job Search Resources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8E58B6"/>
                <w:spacing w:val="0"/>
                <w:position w:val="0"/>
                <w:sz w:val="24"/>
                <w:u w:val="single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http://jobs.assp.org/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https://augusta.assp.org/current-openings/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http://jobs.bcsp.org/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8E58B6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http://www.ehscareers.com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0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hscareers.com/" Id="docRId17" Type="http://schemas.openxmlformats.org/officeDocument/2006/relationships/hyperlink" /><Relationship TargetMode="External" Target="mailto:Chrissi.m.park@kcc.com" Id="docRId7" Type="http://schemas.openxmlformats.org/officeDocument/2006/relationships/hyperlink" /><Relationship TargetMode="External" Target="mailto:snorton@irsaug.com" Id="docRId10" Type="http://schemas.openxmlformats.org/officeDocument/2006/relationships/hyperlink" /><Relationship TargetMode="External" Target="http://jobs.assp.org/" Id="docRId14" Type="http://schemas.openxmlformats.org/officeDocument/2006/relationships/hyperlink" /><Relationship Target="numbering.xml" Id="docRId18" Type="http://schemas.openxmlformats.org/officeDocument/2006/relationships/numbering" /><Relationship Target="embeddings/oleObject1.bin" Id="docRId2" Type="http://schemas.openxmlformats.org/officeDocument/2006/relationships/oleObject" /><Relationship TargetMode="External" Target="mailto:Alexander.brown@sheprdehs.com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mailto:Chrissi.m.park@kcc.com" Id="docRId11" Type="http://schemas.openxmlformats.org/officeDocument/2006/relationships/hyperlink" /><Relationship TargetMode="External" Target="https://augusta.assp.org/current-openings/" Id="docRId15" Type="http://schemas.openxmlformats.org/officeDocument/2006/relationships/hyperlink" /><Relationship Target="styles.xml" Id="docRId19" Type="http://schemas.openxmlformats.org/officeDocument/2006/relationships/styles" /><Relationship TargetMode="External" Target="mailto:Angela.ray@srs.gov" Id="docRId5" Type="http://schemas.openxmlformats.org/officeDocument/2006/relationships/hyperlink" /><Relationship TargetMode="External" Target="mailto:Angela.ray@srs.gov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augusta.assp.org/news/" Id="docRId12" Type="http://schemas.openxmlformats.org/officeDocument/2006/relationships/hyperlink" /><Relationship TargetMode="External" Target="http://jobs.bcsp.org/" Id="docRId16" Type="http://schemas.openxmlformats.org/officeDocument/2006/relationships/hyperlink" /><Relationship TargetMode="External" Target="mailto:jcharlton2@gmail.com" Id="docRId4" Type="http://schemas.openxmlformats.org/officeDocument/2006/relationships/hyperlink" /><Relationship TargetMode="External" Target="mailto:wstack@irsaug.com" Id="docRId8" Type="http://schemas.openxmlformats.org/officeDocument/2006/relationships/hyperlink" /><Relationship TargetMode="External" Target="https://store.assp.org/PersonifyEbusiness/Membership/Join-ASSP" Id="docRId13" Type="http://schemas.openxmlformats.org/officeDocument/2006/relationships/hyperlink" /><Relationship Target="media/image1.wmf" Id="docRId3" Type="http://schemas.openxmlformats.org/officeDocument/2006/relationships/image" /></Relationships>
</file>